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012BF3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Днес, ………………, в гр. </w:t>
      </w:r>
      <w:r w:rsidR="00B9604F">
        <w:rPr>
          <w:rFonts w:ascii="Times New Roman" w:hAnsi="Times New Roman" w:cs="Times New Roman"/>
          <w:sz w:val="24"/>
          <w:szCs w:val="24"/>
        </w:rPr>
        <w:t>София м</w:t>
      </w:r>
      <w:r w:rsidRPr="00012BF3">
        <w:rPr>
          <w:rFonts w:ascii="Times New Roman" w:hAnsi="Times New Roman" w:cs="Times New Roman"/>
          <w:sz w:val="24"/>
          <w:szCs w:val="24"/>
        </w:rPr>
        <w:t>ежду:</w:t>
      </w:r>
    </w:p>
    <w:p w:rsidR="001540D4" w:rsidRPr="00C958C8" w:rsidRDefault="001540D4" w:rsidP="00B9604F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b/>
          <w:sz w:val="24"/>
          <w:szCs w:val="24"/>
        </w:rPr>
        <w:t>-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4F">
        <w:rPr>
          <w:rFonts w:ascii="Times New Roman" w:hAnsi="Times New Roman" w:cs="Times New Roman"/>
          <w:b/>
          <w:sz w:val="24"/>
          <w:szCs w:val="24"/>
        </w:rPr>
        <w:t>София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 адрес</w:t>
      </w:r>
      <w:r w:rsidR="00B9604F" w:rsidRPr="00C958C8">
        <w:rPr>
          <w:rFonts w:ascii="Times New Roman" w:hAnsi="Times New Roman" w:cs="Times New Roman"/>
          <w:sz w:val="24"/>
          <w:szCs w:val="24"/>
        </w:rPr>
        <w:t>: София-1618, ул.”Цар Борис ІІІ</w:t>
      </w:r>
      <w:r w:rsidR="00B9604F">
        <w:rPr>
          <w:rFonts w:ascii="Times New Roman" w:hAnsi="Times New Roman" w:cs="Times New Roman"/>
          <w:sz w:val="24"/>
          <w:szCs w:val="24"/>
        </w:rPr>
        <w:t>” № 136,</w:t>
      </w:r>
      <w:r w:rsidR="008B08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604F">
        <w:rPr>
          <w:rFonts w:ascii="Times New Roman" w:hAnsi="Times New Roman" w:cs="Times New Roman"/>
          <w:sz w:val="24"/>
          <w:szCs w:val="24"/>
        </w:rPr>
        <w:t>ет.10, БУЛСТАТ/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9D566A">
        <w:rPr>
          <w:rFonts w:ascii="Times New Roman" w:eastAsia="Times New Roman" w:hAnsi="Times New Roman"/>
          <w:snapToGrid w:val="0"/>
          <w:lang w:eastAsia="en-US"/>
        </w:rPr>
        <w:t xml:space="preserve">Анна Трендафилова -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>главен счетоводител</w:t>
      </w:r>
      <w:r w:rsidR="00B9604F"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983" w:rsidRPr="00826983" w:rsidRDefault="001540D4" w:rsidP="00826983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B9604F">
        <w:rPr>
          <w:rFonts w:ascii="Times New Roman" w:hAnsi="Times New Roman" w:cs="Times New Roman"/>
          <w:bCs/>
          <w:sz w:val="24"/>
          <w:szCs w:val="24"/>
        </w:rPr>
        <w:t>„</w:t>
      </w:r>
      <w:r w:rsidR="00B9604F" w:rsidRPr="00E064BE">
        <w:rPr>
          <w:rFonts w:ascii="Times New Roman" w:hAnsi="Times New Roman" w:cs="Times New Roman"/>
          <w:b/>
          <w:sz w:val="24"/>
          <w:szCs w:val="24"/>
        </w:rPr>
        <w:t>Доставка и п</w:t>
      </w:r>
      <w:r w:rsidR="00B9604F" w:rsidRPr="00E064BE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озициониране на водоизточници за резервирани количества вода, за противопожарни нужди, повишаващ бързината на реакция и ефективността на гасителните действия в ПР „Богдан"</w:t>
      </w:r>
      <w:r w:rsidRPr="00012BF3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, </w:t>
      </w:r>
      <w:r w:rsidRPr="00B9604F">
        <w:rPr>
          <w:rFonts w:ascii="Times New Roman" w:hAnsi="Times New Roman" w:cs="Times New Roman"/>
          <w:bCs/>
          <w:sz w:val="24"/>
          <w:szCs w:val="24"/>
        </w:rPr>
        <w:t xml:space="preserve">финансиран 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съгласно </w:t>
      </w:r>
      <w:r w:rsidR="00B9604F" w:rsidRPr="00B9604F">
        <w:rPr>
          <w:rFonts w:ascii="Times New Roman" w:hAnsi="Times New Roman" w:cs="Times New Roman"/>
          <w:iCs/>
          <w:sz w:val="24"/>
          <w:szCs w:val="24"/>
        </w:rPr>
        <w:t>Заповед за БФП №РД-ОП-97/28.09.2018г.</w:t>
      </w:r>
      <w:r w:rsidR="008B0851">
        <w:rPr>
          <w:rFonts w:ascii="Times New Roman" w:hAnsi="Times New Roman" w:cs="Times New Roman"/>
          <w:iCs/>
          <w:sz w:val="24"/>
          <w:szCs w:val="24"/>
        </w:rPr>
        <w:t xml:space="preserve"> изменена със Заповед №РД-ОП-143/11.12.2019 год.</w:t>
      </w:r>
      <w:r w:rsidR="00B9604F" w:rsidRPr="00B9604F">
        <w:rPr>
          <w:rFonts w:ascii="Times New Roman" w:hAnsi="Times New Roman" w:cs="Times New Roman"/>
          <w:iCs/>
          <w:sz w:val="24"/>
          <w:szCs w:val="24"/>
        </w:rPr>
        <w:t xml:space="preserve"> и номер от ИСУН</w:t>
      </w:r>
      <w:r w:rsidR="00F8764F">
        <w:rPr>
          <w:rFonts w:ascii="Times New Roman" w:hAnsi="Times New Roman" w:cs="Times New Roman"/>
          <w:kern w:val="36"/>
          <w:sz w:val="24"/>
          <w:szCs w:val="24"/>
        </w:rPr>
        <w:t xml:space="preserve"> BG16M1OP002-3.007-0008-C02</w:t>
      </w:r>
      <w:r w:rsidR="00B9604F" w:rsidRPr="00B960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9604F" w:rsidRPr="00B9604F">
        <w:rPr>
          <w:rFonts w:ascii="Times New Roman" w:hAnsi="Times New Roman" w:cs="Times New Roman"/>
          <w:sz w:val="24"/>
          <w:szCs w:val="24"/>
        </w:rPr>
        <w:t xml:space="preserve">по проект </w:t>
      </w:r>
      <w:r w:rsidR="00B9604F" w:rsidRP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8B085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8B0851">
        <w:rPr>
          <w:rFonts w:ascii="Times New Roman" w:hAnsi="Times New Roman" w:cs="Times New Roman"/>
          <w:sz w:val="24"/>
          <w:szCs w:val="24"/>
          <w:shd w:val="clear" w:color="auto" w:fill="FFFFFF"/>
        </w:rPr>
        <w:t>и предприемане на мерки за неговото подобряване“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>,</w:t>
      </w:r>
      <w:r w:rsidR="00826983" w:rsidRPr="00012B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6983" w:rsidRPr="00012BF3">
        <w:rPr>
          <w:rFonts w:ascii="Times New Roman" w:eastAsia="Batang" w:hAnsi="Times New Roman" w:cs="Times New Roman"/>
          <w:color w:val="000000"/>
          <w:sz w:val="24"/>
          <w:szCs w:val="24"/>
        </w:rPr>
        <w:t>по  процедура BG16M1OP002-3.007 „Подобряване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от ОП „Околна среда 2014- 2020 г.”</w:t>
      </w:r>
      <w:r w:rsidRPr="00012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012BF3">
        <w:rPr>
          <w:rFonts w:ascii="Times New Roman" w:hAnsi="Times New Roman" w:cs="Times New Roman"/>
          <w:sz w:val="24"/>
          <w:szCs w:val="24"/>
        </w:rPr>
        <w:t>/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012BF3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351DB6" w:rsidRDefault="001540D4" w:rsidP="00B9604F">
      <w:pPr>
        <w:pStyle w:val="BodyText"/>
        <w:spacing w:before="115" w:line="276" w:lineRule="auto"/>
        <w:ind w:right="2" w:firstLine="851"/>
        <w:jc w:val="both"/>
      </w:pPr>
      <w:r w:rsidRPr="00C958C8">
        <w:rPr>
          <w:b/>
          <w:bCs/>
        </w:rPr>
        <w:t xml:space="preserve">Чл. 1. </w:t>
      </w:r>
      <w:r w:rsidRPr="00C958C8">
        <w:t>ВЪЗЛОЖИТЕЛЯТ възлага, а ИЗПЪЛНИТЕЛЯТ приема да предостави, срещу</w:t>
      </w:r>
      <w:r w:rsidR="00F84E06">
        <w:t xml:space="preserve"> </w:t>
      </w:r>
      <w:r w:rsidRPr="00012BF3">
        <w:t>възнаграждение и при условията на този Договор, следната услуга:</w:t>
      </w:r>
      <w:r w:rsidR="00FC30AB" w:rsidRPr="00012BF3">
        <w:t xml:space="preserve"> </w:t>
      </w:r>
      <w:r w:rsidR="00B9604F">
        <w:rPr>
          <w:bCs/>
        </w:rPr>
        <w:t>„</w:t>
      </w:r>
      <w:r w:rsidR="00B9604F" w:rsidRPr="00E064BE">
        <w:rPr>
          <w:b/>
        </w:rPr>
        <w:t xml:space="preserve">Доставка и </w:t>
      </w:r>
      <w:r w:rsidR="00B9604F" w:rsidRPr="00E064BE">
        <w:rPr>
          <w:b/>
        </w:rPr>
        <w:lastRenderedPageBreak/>
        <w:t>п</w:t>
      </w:r>
      <w:r w:rsidR="00B9604F" w:rsidRPr="00E064BE">
        <w:rPr>
          <w:b/>
          <w:sz w:val="23"/>
          <w:szCs w:val="23"/>
          <w:shd w:val="clear" w:color="auto" w:fill="FFFFFF"/>
        </w:rPr>
        <w:t>озициониране на водоизточници за резервирани количества вода, за противопожарни нужди, повишаващ бързината на реакция и ефективността на гасителните действия в ПР „Богдан"</w:t>
      </w:r>
      <w:r w:rsidRPr="00012BF3">
        <w:rPr>
          <w:rFonts w:eastAsia="MS ??"/>
          <w:b/>
          <w:i/>
        </w:rPr>
        <w:t>, включваща</w:t>
      </w:r>
      <w:r w:rsidR="00B9604F">
        <w:rPr>
          <w:rFonts w:eastAsia="MS ??"/>
          <w:b/>
          <w:i/>
        </w:rPr>
        <w:t>:</w:t>
      </w:r>
      <w:r w:rsidR="00B9604F" w:rsidRPr="00B9604F">
        <w:rPr>
          <w:rFonts w:ascii="Roboto" w:hAnsi="Roboto"/>
          <w:shd w:val="clear" w:color="auto" w:fill="FFFFFF"/>
        </w:rPr>
        <w:t xml:space="preserve"> </w:t>
      </w:r>
      <w:r w:rsidR="00B9604F">
        <w:rPr>
          <w:rFonts w:ascii="Roboto" w:hAnsi="Roboto"/>
          <w:shd w:val="clear" w:color="auto" w:fill="FFFFFF"/>
        </w:rPr>
        <w:t>д</w:t>
      </w:r>
      <w:r w:rsidR="00B9604F" w:rsidRPr="002445F4">
        <w:rPr>
          <w:rFonts w:ascii="Roboto" w:hAnsi="Roboto"/>
          <w:shd w:val="clear" w:color="auto" w:fill="FFFFFF"/>
        </w:rPr>
        <w:t>оставка на 8 броя изкуствени водоизточници (два типа: 6 броя мобилни гумирани съдове, стабилизирани с алуминиеви панели за вода за гасене на трудно достъпни места, в т.ч. за резервиран обем за наземно и въздушно гасене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8 м3 всеки и присъщо оборудване към тях и 2 броя гумирани съдове за вода с комплект 2 струйници, 10 шлангове, трипътен разклонител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4 м3 всеки) за резервиране на буферни количества вода в пожароопасния сезон, повишаващ бързината на реакция и ефективността на гасителните действия в ПР „Богдан“; компактно ремарке за високопланински пресечен терен за бързо пренасяне на мобилни съдове за гасене- 2 бр; моторна водна помпа за високо налягане с комплект тръби и шлангове-2 бр. съгласно техническите характеристики, описани в техническа спецификация</w:t>
      </w:r>
      <w:r w:rsidR="00B9604F">
        <w:rPr>
          <w:rFonts w:ascii="Roboto" w:hAnsi="Roboto"/>
          <w:shd w:val="clear" w:color="auto" w:fill="FFFFFF"/>
        </w:rPr>
        <w:t xml:space="preserve"> и техническото пре</w:t>
      </w:r>
      <w:r w:rsidR="002B20A7">
        <w:rPr>
          <w:rFonts w:ascii="Roboto" w:hAnsi="Roboto"/>
          <w:shd w:val="clear" w:color="auto" w:fill="FFFFFF"/>
        </w:rPr>
        <w:t>д</w:t>
      </w:r>
      <w:r w:rsidR="00B9604F">
        <w:rPr>
          <w:rFonts w:ascii="Roboto" w:hAnsi="Roboto"/>
          <w:shd w:val="clear" w:color="auto" w:fill="FFFFFF"/>
        </w:rPr>
        <w:t>ложение на изпълнителя, неразделна част от настоящият договор,</w:t>
      </w:r>
      <w:r w:rsidR="00B30E29" w:rsidRPr="00351DB6">
        <w:rPr>
          <w:b/>
        </w:rPr>
        <w:t xml:space="preserve"> </w:t>
      </w:r>
      <w:r w:rsidRPr="00351DB6">
        <w:t>наричани за краткост „</w:t>
      </w:r>
      <w:r w:rsidR="00B9604F" w:rsidRPr="00B9604F">
        <w:rPr>
          <w:b/>
        </w:rPr>
        <w:t>Доставките</w:t>
      </w:r>
      <w:r w:rsidRPr="00351DB6">
        <w:t>“ или „</w:t>
      </w:r>
      <w:r w:rsidRPr="00351DB6">
        <w:rPr>
          <w:b/>
          <w:bCs/>
        </w:rPr>
        <w:t>Дейностите</w:t>
      </w:r>
      <w:r w:rsidRPr="00351DB6"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ИЗПЪЛНИТЕЛЯТ се задължава да </w:t>
      </w:r>
      <w:r w:rsidR="00B9604F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</w:t>
      </w:r>
      <w:r w:rsidR="00B9604F">
        <w:rPr>
          <w:rFonts w:ascii="Times New Roman" w:hAnsi="Times New Roman" w:cs="Times New Roman"/>
          <w:sz w:val="24"/>
          <w:szCs w:val="24"/>
        </w:rPr>
        <w:t>ото предложение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, съставляващи съответно Приложения №№1, 2, 3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  <w:r w:rsidR="008B0851">
        <w:rPr>
          <w:rFonts w:ascii="Times New Roman" w:hAnsi="Times New Roman" w:cs="Times New Roman"/>
          <w:sz w:val="24"/>
          <w:szCs w:val="24"/>
        </w:rPr>
        <w:t xml:space="preserve"> </w:t>
      </w:r>
      <w:r w:rsidR="008B0851" w:rsidRPr="00C958C8">
        <w:rPr>
          <w:rFonts w:ascii="Times New Roman" w:hAnsi="Times New Roman" w:cs="Times New Roman"/>
          <w:sz w:val="24"/>
          <w:szCs w:val="24"/>
        </w:rPr>
        <w:t>(</w:t>
      </w:r>
      <w:r w:rsidR="008B0851"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8B0851" w:rsidRPr="00C958C8">
        <w:rPr>
          <w:rFonts w:ascii="Times New Roman" w:hAnsi="Times New Roman" w:cs="Times New Roman"/>
          <w:sz w:val="24"/>
          <w:szCs w:val="24"/>
        </w:rPr>
        <w:t>)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2BF3" w:rsidRPr="00012BF3" w:rsidRDefault="00012BF3" w:rsidP="004C4BA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012BF3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012BF3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BA9" w:rsidRPr="00012BF3" w:rsidRDefault="001540D4" w:rsidP="008B0851">
      <w:pPr>
        <w:pStyle w:val="BodyText"/>
        <w:spacing w:line="276" w:lineRule="auto"/>
        <w:ind w:right="2" w:firstLine="708"/>
        <w:jc w:val="both"/>
      </w:pPr>
      <w:r w:rsidRPr="00012BF3">
        <w:rPr>
          <w:b/>
          <w:bCs/>
        </w:rPr>
        <w:t xml:space="preserve">Чл. 5. </w:t>
      </w:r>
      <w:r w:rsidRPr="00012BF3">
        <w:rPr>
          <w:bCs/>
        </w:rPr>
        <w:t>(1)</w:t>
      </w:r>
      <w:r w:rsidRPr="00012BF3">
        <w:rPr>
          <w:b/>
          <w:bCs/>
        </w:rPr>
        <w:t xml:space="preserve"> </w:t>
      </w:r>
      <w:r w:rsidRPr="00012BF3">
        <w:t xml:space="preserve">Срокът за изпълнение на </w:t>
      </w:r>
      <w:r w:rsidR="008B0851">
        <w:t xml:space="preserve">доставките по </w:t>
      </w:r>
      <w:r w:rsidRPr="00012BF3">
        <w:t xml:space="preserve">Договора е </w:t>
      </w:r>
      <w:r w:rsidR="00463A20">
        <w:t>до 3 месеца</w:t>
      </w:r>
      <w:r w:rsidR="00463A20">
        <w:rPr>
          <w:b/>
        </w:rPr>
        <w:t xml:space="preserve"> от датата на която изпълнителят е получил възлагателното писмо от възложителят, </w:t>
      </w:r>
      <w:r w:rsidR="00463A20">
        <w:t>но не по-късно от 28.03.2021 год.</w:t>
      </w:r>
      <w:r w:rsidR="00463A20" w:rsidRPr="00B14297">
        <w:t xml:space="preserve"> </w:t>
      </w:r>
      <w:r w:rsidR="004C4BA9" w:rsidRPr="00012BF3">
        <w:t xml:space="preserve"> </w:t>
      </w:r>
      <w:r w:rsidR="004C4BA9" w:rsidRPr="00012BF3">
        <w:rPr>
          <w:rFonts w:eastAsia="PMingLiU"/>
        </w:rPr>
        <w:t>освен в случаите на удължаване на срока при условията на ЗОП.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възлагателно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463A20" w:rsidRDefault="001540D4" w:rsidP="00463A20">
      <w:pPr>
        <w:ind w:right="2" w:firstLine="851"/>
        <w:jc w:val="both"/>
        <w:rPr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7. </w:t>
      </w:r>
      <w:r w:rsidRPr="00012BF3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</w:t>
      </w:r>
      <w:r w:rsidR="000D6938">
        <w:rPr>
          <w:rFonts w:ascii="Times New Roman" w:hAnsi="Times New Roman" w:cs="Times New Roman"/>
          <w:sz w:val="24"/>
          <w:szCs w:val="24"/>
        </w:rPr>
        <w:t xml:space="preserve">в </w:t>
      </w:r>
      <w:r w:rsidR="00463A20">
        <w:rPr>
          <w:rFonts w:ascii="Times New Roman" w:hAnsi="Times New Roman" w:cs="Times New Roman"/>
          <w:sz w:val="24"/>
          <w:szCs w:val="24"/>
        </w:rPr>
        <w:t xml:space="preserve">указан </w:t>
      </w:r>
      <w:r w:rsidR="000D6938">
        <w:rPr>
          <w:rFonts w:ascii="Times New Roman" w:hAnsi="Times New Roman" w:cs="Times New Roman"/>
          <w:sz w:val="24"/>
          <w:szCs w:val="24"/>
        </w:rPr>
        <w:t>във възлагателното писмо по чл.5</w:t>
      </w:r>
      <w:r w:rsidR="008B0851">
        <w:rPr>
          <w:rFonts w:ascii="Times New Roman" w:hAnsi="Times New Roman" w:cs="Times New Roman"/>
          <w:sz w:val="24"/>
          <w:szCs w:val="24"/>
        </w:rPr>
        <w:t>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</w:t>
      </w:r>
      <w:r w:rsidR="00463A20">
        <w:rPr>
          <w:rFonts w:ascii="Times New Roman" w:hAnsi="Times New Roman" w:cs="Times New Roman"/>
          <w:sz w:val="24"/>
          <w:szCs w:val="24"/>
        </w:rPr>
        <w:t xml:space="preserve">изпълнението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>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559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9.</w:t>
      </w:r>
      <w:r w:rsidR="00463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</w:p>
    <w:p w:rsidR="001540D4" w:rsidRPr="00012BF3" w:rsidRDefault="001540D4" w:rsidP="00F559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BB33EB" w:rsidRPr="00012BF3" w:rsidRDefault="00463A20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авансово </w:t>
      </w:r>
      <w:r w:rsidR="00BB33EB" w:rsidRPr="00012BF3">
        <w:rPr>
          <w:b/>
          <w:sz w:val="24"/>
          <w:szCs w:val="24"/>
        </w:rPr>
        <w:t xml:space="preserve">плащане </w:t>
      </w:r>
      <w:r w:rsidR="00BB33EB" w:rsidRPr="00012BF3">
        <w:rPr>
          <w:sz w:val="24"/>
          <w:szCs w:val="24"/>
        </w:rPr>
        <w:t xml:space="preserve">в размер на </w:t>
      </w:r>
      <w:r w:rsidR="0077796B">
        <w:rPr>
          <w:sz w:val="24"/>
          <w:szCs w:val="24"/>
        </w:rPr>
        <w:t>35</w:t>
      </w:r>
      <w:r w:rsidR="00BD0BED" w:rsidRPr="00012BF3">
        <w:rPr>
          <w:sz w:val="24"/>
          <w:szCs w:val="24"/>
        </w:rPr>
        <w:t xml:space="preserve"> % (</w:t>
      </w:r>
      <w:r w:rsidR="0077796B">
        <w:rPr>
          <w:sz w:val="24"/>
          <w:szCs w:val="24"/>
        </w:rPr>
        <w:t>тридесет и пет на сто</w:t>
      </w:r>
      <w:r w:rsidR="00BB33EB" w:rsidRPr="00012BF3">
        <w:rPr>
          <w:i/>
          <w:iCs/>
          <w:sz w:val="24"/>
          <w:szCs w:val="24"/>
        </w:rPr>
        <w:t xml:space="preserve">) </w:t>
      </w:r>
      <w:r w:rsidR="00BB33EB" w:rsidRPr="00012BF3">
        <w:rPr>
          <w:sz w:val="24"/>
          <w:szCs w:val="24"/>
        </w:rPr>
        <w:t xml:space="preserve">от Цената, в срок до 15 (петнадесет) </w:t>
      </w:r>
      <w:r w:rsidR="005C06A9" w:rsidRPr="00012BF3">
        <w:rPr>
          <w:sz w:val="24"/>
          <w:szCs w:val="24"/>
        </w:rPr>
        <w:t xml:space="preserve">работни </w:t>
      </w:r>
      <w:r w:rsidR="00BB33EB" w:rsidRPr="00012BF3">
        <w:rPr>
          <w:sz w:val="24"/>
          <w:szCs w:val="24"/>
        </w:rPr>
        <w:t xml:space="preserve">дни, считано от датата на </w:t>
      </w:r>
      <w:r>
        <w:rPr>
          <w:sz w:val="24"/>
          <w:szCs w:val="24"/>
        </w:rPr>
        <w:t xml:space="preserve">получаване от Изпълнителят на възлагателно писмо от Възложителят </w:t>
      </w:r>
      <w:r w:rsidR="007C6175" w:rsidRPr="00012BF3">
        <w:rPr>
          <w:sz w:val="24"/>
          <w:szCs w:val="24"/>
        </w:rPr>
        <w:t>и оригинална фактура за стойността на плащането</w:t>
      </w:r>
      <w:r w:rsidR="00BB33EB" w:rsidRPr="00012BF3">
        <w:rPr>
          <w:sz w:val="24"/>
          <w:szCs w:val="24"/>
        </w:rPr>
        <w:t>;</w:t>
      </w:r>
    </w:p>
    <w:p w:rsidR="00BB33EB" w:rsidRDefault="00BB33EB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Цената,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BB33EB" w:rsidRPr="00012BF3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86" w:rsidRPr="00012BF3" w:rsidRDefault="00394F86" w:rsidP="00463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012BF3">
        <w:rPr>
          <w:rFonts w:ascii="Times New Roman" w:hAnsi="Times New Roman" w:cs="Times New Roman"/>
          <w:sz w:val="24"/>
          <w:szCs w:val="24"/>
        </w:rPr>
        <w:t>(</w:t>
      </w:r>
      <w:r w:rsidR="00463A20">
        <w:rPr>
          <w:rFonts w:ascii="Times New Roman" w:hAnsi="Times New Roman" w:cs="Times New Roman"/>
          <w:sz w:val="24"/>
          <w:szCs w:val="24"/>
        </w:rPr>
        <w:t>1</w:t>
      </w:r>
      <w:r w:rsidRPr="00012BF3">
        <w:rPr>
          <w:rFonts w:ascii="Times New Roman" w:hAnsi="Times New Roman" w:cs="Times New Roman"/>
          <w:sz w:val="24"/>
          <w:szCs w:val="24"/>
        </w:rPr>
        <w:t>) Окончателното плащане по този Договор се извършва въз основа на следните документи:</w:t>
      </w:r>
    </w:p>
    <w:p w:rsidR="00394F86" w:rsidRPr="00012BF3" w:rsidRDefault="00463A20" w:rsidP="00394F86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. </w:t>
      </w:r>
      <w:r w:rsidR="00BD0BED" w:rsidRPr="00012BF3">
        <w:rPr>
          <w:rFonts w:ascii="Times New Roman" w:hAnsi="Times New Roman" w:cs="Times New Roman"/>
          <w:sz w:val="24"/>
          <w:szCs w:val="24"/>
        </w:rPr>
        <w:t xml:space="preserve">приемо-предавателен 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протокол за окончателно приемане на предадените резултати от </w:t>
      </w:r>
      <w:r>
        <w:rPr>
          <w:rFonts w:ascii="Times New Roman" w:hAnsi="Times New Roman" w:cs="Times New Roman"/>
          <w:sz w:val="24"/>
          <w:szCs w:val="24"/>
        </w:rPr>
        <w:t>извършените доставки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 в изпълнение на дейностите, </w:t>
      </w:r>
      <w:r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394F86" w:rsidRPr="00012BF3">
        <w:rPr>
          <w:rFonts w:ascii="Times New Roman" w:hAnsi="Times New Roman" w:cs="Times New Roman"/>
          <w:sz w:val="24"/>
          <w:szCs w:val="24"/>
        </w:rPr>
        <w:t>при съответно спазване на разпоредбите на Раздел VI от Договора; и</w:t>
      </w:r>
    </w:p>
    <w:p w:rsidR="00394F86" w:rsidRPr="00012BF3" w:rsidRDefault="0052420D" w:rsidP="00394F8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4F86" w:rsidRPr="00012BF3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 ВЪЗЛОЖИТЕЛЯ.</w:t>
      </w:r>
    </w:p>
    <w:p w:rsidR="00394F86" w:rsidRPr="00C958C8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</w:t>
      </w:r>
      <w:r w:rsidR="00394F86" w:rsidRPr="00012BF3">
        <w:rPr>
          <w:rFonts w:ascii="Times New Roman" w:hAnsi="Times New Roman" w:cs="Times New Roman"/>
          <w:bCs/>
          <w:sz w:val="24"/>
          <w:szCs w:val="24"/>
        </w:rPr>
        <w:t>)</w:t>
      </w:r>
      <w:r w:rsidR="00394F86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4F86" w:rsidRPr="00012BF3">
        <w:rPr>
          <w:rFonts w:ascii="Times New Roman" w:hAnsi="Times New Roman" w:cs="Times New Roman"/>
          <w:sz w:val="24"/>
          <w:szCs w:val="24"/>
        </w:rPr>
        <w:t>ВЪЗЛОЖИТЕЛЯТ се задължава да извърши дължимото окончателно плащане в срок до 15 (</w:t>
      </w:r>
      <w:r w:rsidR="00394F86" w:rsidRPr="00012BF3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) </w:t>
      </w:r>
      <w:r w:rsidR="00522BF5" w:rsidRPr="00012BF3">
        <w:rPr>
          <w:rFonts w:ascii="Times New Roman" w:hAnsi="Times New Roman" w:cs="Times New Roman"/>
          <w:sz w:val="24"/>
          <w:szCs w:val="24"/>
        </w:rPr>
        <w:t xml:space="preserve">работни </w:t>
      </w:r>
      <w:r w:rsidR="00394F86" w:rsidRPr="00012BF3">
        <w:rPr>
          <w:rFonts w:ascii="Times New Roman" w:hAnsi="Times New Roman" w:cs="Times New Roman"/>
          <w:sz w:val="24"/>
          <w:szCs w:val="24"/>
        </w:rPr>
        <w:t>дни след получаването на фактура на ИЗПЪЛНИТЕЛЯ, пр</w:t>
      </w:r>
      <w:r>
        <w:rPr>
          <w:rFonts w:ascii="Times New Roman" w:hAnsi="Times New Roman" w:cs="Times New Roman"/>
          <w:sz w:val="24"/>
          <w:szCs w:val="24"/>
        </w:rPr>
        <w:t xml:space="preserve">и спазване на условията по </w:t>
      </w:r>
      <w:r w:rsidR="0052420D">
        <w:rPr>
          <w:rFonts w:ascii="Times New Roman" w:hAnsi="Times New Roman" w:cs="Times New Roman"/>
          <w:sz w:val="24"/>
          <w:szCs w:val="24"/>
        </w:rPr>
        <w:t xml:space="preserve">ал.1,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94F86" w:rsidRPr="00012B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7 (седем) дни, считано от момента на промяната. В случай че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012BF3">
        <w:rPr>
          <w:rFonts w:ascii="Times New Roman" w:hAnsi="Times New Roman" w:cs="Times New Roman"/>
          <w:bCs/>
          <w:sz w:val="24"/>
          <w:szCs w:val="24"/>
        </w:rPr>
        <w:t>(1)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Когато за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която се изпълнява от подизпълнител</w:t>
      </w:r>
      <w:r w:rsidR="0052420D">
        <w:rPr>
          <w:rFonts w:ascii="Times New Roman" w:hAnsi="Times New Roman" w:cs="Times New Roman"/>
          <w:sz w:val="24"/>
          <w:szCs w:val="24"/>
        </w:rPr>
        <w:t xml:space="preserve"> </w:t>
      </w:r>
      <w:r w:rsidR="0052420D" w:rsidRPr="0052420D">
        <w:rPr>
          <w:rFonts w:ascii="Times New Roman" w:hAnsi="Times New Roman" w:cs="Times New Roman"/>
          <w:i/>
          <w:sz w:val="24"/>
          <w:szCs w:val="24"/>
        </w:rPr>
        <w:t>(ако е приложимо)</w:t>
      </w:r>
      <w:r w:rsidRPr="00012BF3">
        <w:rPr>
          <w:rFonts w:ascii="Times New Roman" w:hAnsi="Times New Roman" w:cs="Times New Roman"/>
          <w:sz w:val="24"/>
          <w:szCs w:val="24"/>
        </w:rPr>
        <w:t>,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Дейности</w:t>
      </w:r>
      <w:r w:rsidRPr="00012BF3">
        <w:rPr>
          <w:rFonts w:ascii="Times New Roman" w:hAnsi="Times New Roman" w:cs="Times New Roman"/>
          <w:sz w:val="24"/>
          <w:szCs w:val="24"/>
        </w:rPr>
        <w:t>, подизпълнителят представя на ИЗПЪЛНИТЕЛЯ доклад за изпълнението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съответната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</w:t>
      </w:r>
      <w:r w:rsidR="0077796B">
        <w:rPr>
          <w:rFonts w:ascii="Times New Roman" w:hAnsi="Times New Roman" w:cs="Times New Roman"/>
          <w:sz w:val="24"/>
          <w:szCs w:val="24"/>
        </w:rPr>
        <w:t>о</w:t>
      </w:r>
      <w:r w:rsidR="00463A20">
        <w:rPr>
          <w:rFonts w:ascii="Times New Roman" w:hAnsi="Times New Roman" w:cs="Times New Roman"/>
          <w:sz w:val="24"/>
          <w:szCs w:val="24"/>
        </w:rPr>
        <w:t>стите</w:t>
      </w:r>
      <w:r w:rsidRPr="00012BF3">
        <w:rPr>
          <w:rFonts w:ascii="Times New Roman" w:hAnsi="Times New Roman" w:cs="Times New Roman"/>
          <w:sz w:val="24"/>
          <w:szCs w:val="24"/>
        </w:rPr>
        <w:t>, заедно с искане за плащане на тази част пряко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(2)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от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ВЪЗЛОЖИТЕЛЯТ приема изпълнението на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при съответно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012BF3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приемане/предаване на резултатите от предоставената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</w:t>
      </w:r>
      <w:r w:rsidR="00012BF3">
        <w:rPr>
          <w:rFonts w:ascii="Times New Roman" w:eastAsia="Times New Roman" w:hAnsi="Times New Roman" w:cs="Times New Roman"/>
          <w:spacing w:val="1"/>
          <w:sz w:val="24"/>
          <w:szCs w:val="24"/>
        </w:rPr>
        <w:t>а процента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от </w:t>
      </w:r>
      <w:r w:rsidRPr="00012BF3">
        <w:rPr>
          <w:rFonts w:ascii="Times New Roman" w:eastAsia="Times New Roman" w:hAnsi="Times New Roman" w:cs="Times New Roman"/>
          <w:spacing w:val="-2"/>
          <w:sz w:val="24"/>
          <w:szCs w:val="24"/>
        </w:rPr>
        <w:t>Стойността на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. при пълно неизпълнение, в т.ч. когато </w:t>
      </w:r>
      <w:r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93673" w:rsidRPr="00C958C8">
        <w:rPr>
          <w:rFonts w:ascii="Times New Roman" w:hAnsi="Times New Roman" w:cs="Times New Roman"/>
          <w:sz w:val="24"/>
          <w:szCs w:val="24"/>
        </w:rPr>
        <w:t>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20. </w:t>
      </w:r>
      <w:r w:rsidRPr="00012BF3">
        <w:rPr>
          <w:rFonts w:ascii="Times New Roman" w:hAnsi="Times New Roman" w:cs="Times New Roman"/>
          <w:sz w:val="24"/>
          <w:szCs w:val="24"/>
        </w:rPr>
        <w:t>В</w:t>
      </w:r>
      <w:r w:rsidR="00BD0BED" w:rsidRPr="00012BF3">
        <w:rPr>
          <w:rFonts w:ascii="Times New Roman" w:hAnsi="Times New Roman" w:cs="Times New Roman"/>
          <w:sz w:val="24"/>
          <w:szCs w:val="24"/>
        </w:rPr>
        <w:t>ъв</w:t>
      </w:r>
      <w:r w:rsidRPr="00012BF3">
        <w:rPr>
          <w:rFonts w:ascii="Times New Roman" w:hAnsi="Times New Roman" w:cs="Times New Roman"/>
          <w:sz w:val="24"/>
          <w:szCs w:val="24"/>
        </w:rPr>
        <w:t xml:space="preserve"> всеки случай</w:t>
      </w:r>
      <w:r w:rsidRPr="00C958C8">
        <w:rPr>
          <w:rFonts w:ascii="Times New Roman" w:hAnsi="Times New Roman" w:cs="Times New Roman"/>
          <w:sz w:val="24"/>
          <w:szCs w:val="24"/>
        </w:rPr>
        <w:t xml:space="preserve">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73" w:rsidRPr="00C958C8">
        <w:rPr>
          <w:rFonts w:ascii="Times New Roman" w:hAnsi="Times New Roman" w:cs="Times New Roman"/>
          <w:sz w:val="24"/>
          <w:szCs w:val="24"/>
        </w:rPr>
        <w:t>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</w:t>
      </w:r>
      <w:r w:rsidR="00463A20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представи на ВЪЗЛОЖИТЕЛЯ </w:t>
      </w:r>
      <w:r w:rsidR="00463A20">
        <w:rPr>
          <w:rFonts w:ascii="Times New Roman" w:hAnsi="Times New Roman" w:cs="Times New Roman"/>
          <w:sz w:val="24"/>
          <w:szCs w:val="24"/>
        </w:rPr>
        <w:t>създадените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да възложи съответна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012BF3" w:rsidRDefault="00463A20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93673" w:rsidRPr="00012BF3">
        <w:rPr>
          <w:rFonts w:ascii="Times New Roman" w:hAnsi="Times New Roman" w:cs="Times New Roman"/>
          <w:sz w:val="24"/>
          <w:szCs w:val="24"/>
        </w:rPr>
        <w:t>. ИЗПЪЛНИТЕЛЯТ е длъжен да спазва изискванията от Единния наръчник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публикувани на www.eufunds.bg, които са приложими за настоящия договор, 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именно: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63214B" w:rsidRPr="00012BF3">
        <w:rPr>
          <w:rFonts w:ascii="Times New Roman" w:hAnsi="Times New Roman" w:cs="Times New Roman"/>
          <w:sz w:val="24"/>
          <w:szCs w:val="24"/>
        </w:rPr>
        <w:t>емблемата на ЕС и упоменаването „Европейски съюз“</w:t>
      </w:r>
      <w:r w:rsidR="00793673" w:rsidRPr="00012BF3">
        <w:rPr>
          <w:rFonts w:ascii="Times New Roman" w:hAnsi="Times New Roman" w:cs="Times New Roman"/>
          <w:sz w:val="24"/>
          <w:szCs w:val="24"/>
        </w:rPr>
        <w:t>, общото лого на програмен период 2014-2020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г. и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="00793673" w:rsidRPr="00012BF3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- Логата следва да се придружават от следната информация:</w:t>
      </w:r>
    </w:p>
    <w:p w:rsidR="00B17F21" w:rsidRPr="00B300E4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00E4">
        <w:rPr>
          <w:rFonts w:ascii="Times New Roman" w:hAnsi="Times New Roman" w:cs="Times New Roman"/>
          <w:sz w:val="24"/>
          <w:szCs w:val="24"/>
        </w:rPr>
        <w:t>П</w:t>
      </w:r>
      <w:r w:rsidR="00463A20" w:rsidRPr="00B300E4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463A20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bookmarkStart w:id="0" w:name="_GoBack"/>
      <w:r w:rsidR="00463A20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Реализи</w:t>
      </w:r>
      <w:bookmarkEnd w:id="0"/>
      <w:r w:rsidR="00463A20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ране на дейности по опазване на естественото състояние на природното местообитание 9130- буков комплекс в ПР "Богдан"</w:t>
      </w:r>
      <w:r w:rsidR="00AC611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AC6117">
        <w:rPr>
          <w:rFonts w:ascii="Times New Roman" w:hAnsi="Times New Roman" w:cs="Times New Roman"/>
          <w:sz w:val="24"/>
          <w:szCs w:val="24"/>
          <w:shd w:val="clear" w:color="auto" w:fill="FFFFFF"/>
        </w:rPr>
        <w:t>и предприемане на мерки за неговото подобряване</w:t>
      </w:r>
      <w:r w:rsidR="00AC611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”</w:t>
      </w:r>
      <w:r w:rsidR="00793673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</w:t>
      </w:r>
      <w:r w:rsidRPr="00B300E4">
        <w:rPr>
          <w:rFonts w:ascii="Times New Roman" w:hAnsi="Times New Roman" w:cs="Times New Roman"/>
          <w:iCs/>
          <w:sz w:val="24"/>
          <w:szCs w:val="24"/>
        </w:rPr>
        <w:t>№РД-ОП-97/28.09.2018</w:t>
      </w:r>
      <w:r w:rsidR="00AC6117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B300E4">
        <w:rPr>
          <w:rFonts w:ascii="Times New Roman" w:hAnsi="Times New Roman" w:cs="Times New Roman"/>
          <w:iCs/>
          <w:sz w:val="24"/>
          <w:szCs w:val="24"/>
        </w:rPr>
        <w:t>г.</w:t>
      </w:r>
      <w:r w:rsidR="0052420D">
        <w:rPr>
          <w:rFonts w:ascii="Times New Roman" w:hAnsi="Times New Roman" w:cs="Times New Roman"/>
          <w:iCs/>
          <w:sz w:val="24"/>
          <w:szCs w:val="24"/>
        </w:rPr>
        <w:t xml:space="preserve"> изм. със Заповед №РД-ОП-143/11.12.2019 год.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>по Оперативна програма «Околна среда» 2014-2020</w:t>
      </w:r>
      <w:r w:rsidR="00351DB6" w:rsidRPr="00B300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>г., съфинансирана от Европейския съюз чрез Европейския фонд за регионално развитие</w:t>
      </w:r>
      <w:r w:rsidR="00B17F21" w:rsidRPr="00B300E4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3673" w:rsidRPr="00C958C8">
        <w:rPr>
          <w:rFonts w:ascii="Times New Roman" w:hAnsi="Times New Roman" w:cs="Times New Roman"/>
          <w:sz w:val="24"/>
          <w:szCs w:val="24"/>
        </w:rPr>
        <w:t>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B300E4" w:rsidRPr="00B300E4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="00B300E4" w:rsidRPr="00B300E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B300E4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863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предприемане на мерки за неговото подобряване</w:t>
      </w:r>
      <w:r w:rsidR="008633D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”</w:t>
      </w:r>
      <w:r w:rsidR="00B300E4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>финансиран чрез Заповед за №РД-ОП-97/28.09.2018</w:t>
      </w:r>
      <w:r w:rsidR="00AC6117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 xml:space="preserve">г. </w:t>
      </w:r>
      <w:r w:rsidR="0052420D">
        <w:rPr>
          <w:rFonts w:ascii="Times New Roman" w:hAnsi="Times New Roman" w:cs="Times New Roman"/>
          <w:iCs/>
          <w:sz w:val="24"/>
          <w:szCs w:val="24"/>
        </w:rPr>
        <w:t xml:space="preserve">изм. със Заповед №РД-ОП-143/11.12.2019 год.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>по Оперативна програма «Околна среда» 2014-2020 г., съфинансирана от Европейския съюз чрез Европейския фонд за регионално развитие.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</w:t>
      </w:r>
      <w:r w:rsidR="00B300E4">
        <w:rPr>
          <w:rFonts w:ascii="Times New Roman" w:hAnsi="Times New Roman" w:cs="Times New Roman"/>
          <w:sz w:val="24"/>
          <w:szCs w:val="24"/>
        </w:rPr>
        <w:t>0</w:t>
      </w:r>
      <w:r w:rsidRPr="00C958C8">
        <w:rPr>
          <w:rFonts w:ascii="Times New Roman" w:hAnsi="Times New Roman" w:cs="Times New Roman"/>
          <w:sz w:val="24"/>
          <w:szCs w:val="24"/>
        </w:rPr>
        <w:t>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</w:t>
      </w:r>
      <w:r w:rsidR="0052420D" w:rsidRPr="0052420D">
        <w:rPr>
          <w:rFonts w:ascii="Times New Roman" w:hAnsi="Times New Roman" w:cs="Times New Roman"/>
          <w:i/>
          <w:sz w:val="24"/>
          <w:szCs w:val="24"/>
        </w:rPr>
        <w:t xml:space="preserve"> (ако е приложимо)</w:t>
      </w:r>
      <w:r w:rsidRPr="00C958C8">
        <w:rPr>
          <w:rFonts w:ascii="Times New Roman" w:hAnsi="Times New Roman" w:cs="Times New Roman"/>
          <w:sz w:val="24"/>
          <w:szCs w:val="24"/>
        </w:rPr>
        <w:t>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1. да изисква и да получи </w:t>
      </w:r>
      <w:r w:rsidR="00B300E4"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или да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приеме изпълнението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когато то отговаря на договореното, по реда</w:t>
      </w:r>
      <w:r w:rsidR="00B300E4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предмет на Договора, при спазване на относимите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(„Приемо-предавателен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</w:t>
      </w:r>
      <w:r w:rsidR="00B300E4">
        <w:rPr>
          <w:rFonts w:ascii="Times New Roman" w:hAnsi="Times New Roman" w:cs="Times New Roman"/>
          <w:sz w:val="24"/>
          <w:szCs w:val="24"/>
        </w:rPr>
        <w:t>/замяна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EF5F3D" w:rsidRPr="00012BF3">
        <w:rPr>
          <w:rFonts w:ascii="Times New Roman" w:hAnsi="Times New Roman" w:cs="Times New Roman"/>
          <w:sz w:val="24"/>
          <w:szCs w:val="24"/>
        </w:rPr>
        <w:t>О</w:t>
      </w:r>
      <w:r w:rsidRPr="00012BF3">
        <w:rPr>
          <w:rFonts w:ascii="Times New Roman" w:hAnsi="Times New Roman" w:cs="Times New Roman"/>
          <w:sz w:val="24"/>
          <w:szCs w:val="24"/>
        </w:rPr>
        <w:t>кончателното приемане на изпълнението на Договора се извършва с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подписване на окончателен Приемо-предавателен протокол, подписан от Страните в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се описват в окончателния Приемо-предавателен протокол и се определя подходящ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поиска преработване и/или допълване на 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012BF3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012BF3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012BF3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012BF3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отделна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Pr="00012BF3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012BF3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при прекратяване на юридическо лице – Страна по Договора без правоприемство,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последиците </w:t>
      </w:r>
      <w:r w:rsidRPr="00012BF3">
        <w:rPr>
          <w:rFonts w:ascii="Times New Roman" w:hAnsi="Times New Roman" w:cs="Times New Roman"/>
          <w:sz w:val="24"/>
          <w:szCs w:val="24"/>
        </w:rPr>
        <w:t>съгласно чл. 87 и сл. от Закона за задълженията и договорите, чрез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отправяне на писмено</w:t>
      </w:r>
      <w:r w:rsidRPr="00C958C8">
        <w:rPr>
          <w:rFonts w:ascii="Times New Roman" w:hAnsi="Times New Roman" w:cs="Times New Roman"/>
          <w:sz w:val="24"/>
          <w:szCs w:val="24"/>
        </w:rPr>
        <w:t xml:space="preserve">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юридическо лице – Страна по Договора без правоприемство: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</w:t>
      </w:r>
      <w:r w:rsidR="00B300E4">
        <w:rPr>
          <w:rFonts w:ascii="Times New Roman" w:hAnsi="Times New Roman" w:cs="Times New Roman"/>
          <w:sz w:val="24"/>
          <w:szCs w:val="24"/>
        </w:rPr>
        <w:t>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към момента на прекратяване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а. да преустанови </w:t>
      </w:r>
      <w:r w:rsidR="00B300E4">
        <w:rPr>
          <w:rFonts w:ascii="Times New Roman" w:hAnsi="Times New Roman" w:cs="Times New Roman"/>
          <w:sz w:val="24"/>
          <w:szCs w:val="24"/>
        </w:rPr>
        <w:t>изпълнението на Дейностите</w:t>
      </w:r>
      <w:r w:rsidRPr="00C958C8">
        <w:rPr>
          <w:rFonts w:ascii="Times New Roman" w:hAnsi="Times New Roman" w:cs="Times New Roman"/>
          <w:sz w:val="24"/>
          <w:szCs w:val="24"/>
        </w:rPr>
        <w:t>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заплати на ИЗПЪЛНИТЕЛЯ реално изпълнените и приети по установения ред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5C63" w:rsidRDefault="00D25C6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lastRenderedPageBreak/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806C9D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>(</w:t>
      </w:r>
      <w:r w:rsidR="00806C9D" w:rsidRPr="00806C9D">
        <w:rPr>
          <w:b/>
          <w:bCs/>
          <w:color w:val="auto"/>
          <w:sz w:val="23"/>
          <w:szCs w:val="23"/>
        </w:rPr>
        <w:t>3</w:t>
      </w:r>
      <w:r w:rsidRPr="00806C9D">
        <w:rPr>
          <w:b/>
          <w:bCs/>
          <w:color w:val="auto"/>
          <w:sz w:val="23"/>
          <w:szCs w:val="23"/>
        </w:rPr>
        <w:t xml:space="preserve">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4C4BA9" w:rsidRPr="00806C9D" w:rsidRDefault="00806C9D" w:rsidP="00806C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4C4BA9"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</w:t>
      </w:r>
      <w:r w:rsidRPr="00806C9D">
        <w:rPr>
          <w:rFonts w:ascii="Times New Roman" w:hAnsi="Times New Roman" w:cs="Times New Roman"/>
          <w:sz w:val="24"/>
          <w:szCs w:val="24"/>
        </w:rPr>
        <w:t xml:space="preserve"> изготвено в писмена форма и подписано от двете Страни, в съответствие с изискванията и ограниченията на ЗОП,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което е неразделна част от договора. </w:t>
      </w:r>
    </w:p>
    <w:p w:rsidR="004C4BA9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</w:t>
      </w:r>
      <w:r w:rsidR="004C4BA9" w:rsidRPr="00806C9D">
        <w:rPr>
          <w:color w:val="auto"/>
          <w:sz w:val="23"/>
          <w:szCs w:val="23"/>
        </w:rPr>
        <w:t xml:space="preserve">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4C4BA9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C958C8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следва: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Pr="00AD4ADC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136,ет.10; 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 xml:space="preserve">Тел.: </w:t>
      </w: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>02/955 55 98 - Деловодство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 xml:space="preserve">02/940 64 </w:t>
      </w:r>
      <w:r w:rsidR="00080D48"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 xml:space="preserve"> - Админстративно-правна, финансова дирекция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Факс: 02/955 93 62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e-mail: </w:t>
      </w:r>
      <w:hyperlink r:id="rId8" w:history="1">
        <w:r w:rsidRPr="00AD4ADC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Лице за контакт: </w:t>
      </w:r>
      <w:r w:rsidR="00080D48">
        <w:rPr>
          <w:rFonts w:ascii="Times New Roman" w:hAnsi="Times New Roman" w:cs="Times New Roman"/>
          <w:sz w:val="24"/>
          <w:szCs w:val="24"/>
          <w:shd w:val="clear" w:color="auto" w:fill="FFFFFF"/>
        </w:rPr>
        <w:t>Румяна Маринова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e-mail: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правно</w:t>
      </w:r>
      <w:r w:rsidR="000C71F9">
        <w:rPr>
          <w:rFonts w:ascii="Times New Roman" w:hAnsi="Times New Roman" w:cs="Times New Roman"/>
          <w:sz w:val="24"/>
          <w:szCs w:val="24"/>
        </w:rPr>
        <w:t>-</w:t>
      </w:r>
      <w:r w:rsidRPr="00C958C8">
        <w:rPr>
          <w:rFonts w:ascii="Times New Roman" w:hAnsi="Times New Roman" w:cs="Times New Roman"/>
          <w:sz w:val="24"/>
          <w:szCs w:val="24"/>
        </w:rPr>
        <w:t>организационната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ако бъдат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празноти в Договора или приспособяването му към нововъзникнали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012BF3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AD4ADC">
        <w:rPr>
          <w:rFonts w:ascii="Times New Roman" w:hAnsi="Times New Roman" w:cs="Times New Roman"/>
          <w:sz w:val="24"/>
          <w:szCs w:val="24"/>
        </w:rPr>
        <w:t>15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AD4ADC">
        <w:rPr>
          <w:rFonts w:ascii="Times New Roman" w:hAnsi="Times New Roman" w:cs="Times New Roman"/>
          <w:i/>
          <w:iCs/>
          <w:sz w:val="24"/>
          <w:szCs w:val="24"/>
        </w:rPr>
        <w:t>пет</w:t>
      </w:r>
      <w:r w:rsidR="00C73F0C" w:rsidRPr="00012BF3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012BF3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</w:t>
      </w:r>
      <w:r w:rsidR="0031087A" w:rsidRPr="00012BF3">
        <w:rPr>
          <w:rFonts w:ascii="Times New Roman" w:hAnsi="Times New Roman" w:cs="Times New Roman"/>
          <w:sz w:val="24"/>
          <w:szCs w:val="24"/>
        </w:rPr>
        <w:t>3</w:t>
      </w:r>
      <w:r w:rsidRPr="00012BF3">
        <w:rPr>
          <w:rFonts w:ascii="Times New Roman" w:hAnsi="Times New Roman" w:cs="Times New Roman"/>
          <w:sz w:val="24"/>
          <w:szCs w:val="24"/>
        </w:rPr>
        <w:t xml:space="preserve"> (</w:t>
      </w:r>
      <w:r w:rsidR="0031087A" w:rsidRPr="00012BF3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012BF3">
        <w:rPr>
          <w:rFonts w:ascii="Times New Roman" w:hAnsi="Times New Roman" w:cs="Times New Roman"/>
          <w:sz w:val="24"/>
          <w:szCs w:val="24"/>
        </w:rPr>
        <w:t>)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31087A" w:rsidRPr="00012BF3">
        <w:rPr>
          <w:rFonts w:ascii="Times New Roman" w:hAnsi="Times New Roman" w:cs="Times New Roman"/>
          <w:sz w:val="24"/>
          <w:szCs w:val="24"/>
        </w:rPr>
        <w:t xml:space="preserve">еднообразни екземпляра – </w:t>
      </w:r>
      <w:r w:rsidRPr="00012BF3">
        <w:rPr>
          <w:rFonts w:ascii="Times New Roman" w:hAnsi="Times New Roman" w:cs="Times New Roman"/>
          <w:sz w:val="24"/>
          <w:szCs w:val="24"/>
        </w:rPr>
        <w:t xml:space="preserve">един за </w:t>
      </w:r>
      <w:r w:rsidR="0031087A" w:rsidRPr="00012BF3">
        <w:rPr>
          <w:rFonts w:ascii="Times New Roman" w:hAnsi="Times New Roman" w:cs="Times New Roman"/>
          <w:sz w:val="24"/>
          <w:szCs w:val="24"/>
        </w:rPr>
        <w:t>ИЗПЪЛНИТЕЛЯ и два за ВЪЗЛОЖИТЕЛЯ</w:t>
      </w:r>
      <w:r w:rsidRPr="00012BF3">
        <w:rPr>
          <w:rFonts w:ascii="Times New Roman" w:hAnsi="Times New Roman" w:cs="Times New Roman"/>
          <w:sz w:val="24"/>
          <w:szCs w:val="24"/>
        </w:rPr>
        <w:t>.</w:t>
      </w:r>
    </w:p>
    <w:p w:rsidR="00C73F0C" w:rsidRPr="00012BF3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12BF3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012BF3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AD4ADC" w:rsidRPr="00C958C8" w:rsidRDefault="00AD4ADC" w:rsidP="00AD4ADC">
      <w:pPr>
        <w:pStyle w:val="ListParagraph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F500F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3F500F">
        <w:rPr>
          <w:rFonts w:ascii="Times New Roman" w:hAnsi="Times New Roman" w:cs="Times New Roman"/>
          <w:b/>
          <w:bCs/>
          <w:sz w:val="24"/>
          <w:szCs w:val="24"/>
        </w:rPr>
        <w:t>Анна Трендафилова - ………………………….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80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C8" w:rsidRPr="00C958C8" w:rsidSect="00AD1117">
      <w:headerReference w:type="default" r:id="rId9"/>
      <w:footerReference w:type="default" r:id="rId10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47" w:rsidRDefault="007F0E47" w:rsidP="001540D4">
      <w:pPr>
        <w:spacing w:after="0" w:line="240" w:lineRule="auto"/>
      </w:pPr>
      <w:r>
        <w:separator/>
      </w:r>
    </w:p>
  </w:endnote>
  <w:endnote w:type="continuationSeparator" w:id="0">
    <w:p w:rsidR="007F0E47" w:rsidRDefault="007F0E47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1423062"/>
      <w:docPartObj>
        <w:docPartGallery w:val="Page Numbers (Bottom of Page)"/>
        <w:docPartUnique/>
      </w:docPartObj>
    </w:sdtPr>
    <w:sdtEndPr/>
    <w:sdtContent>
      <w:p w:rsidR="00AD4ADC" w:rsidRPr="00C51079" w:rsidRDefault="00AD4ADC" w:rsidP="00AD4ADC">
        <w:pPr>
          <w:pStyle w:val="Footer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финансиран чрез Заповед за БФП №РД-ОП-97/28.09.2018г. </w:t>
        </w:r>
        <w:r w:rsidR="008B0851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изменена със Заповед №РД-ОП.143/11.12.2019 год.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="0072148A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BG16M1OP002-3.007-0008-C02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съфинансирана от Европейския съюз чрез Европейския фонд за регионално развитие</w:t>
        </w:r>
      </w:p>
      <w:p w:rsidR="00AD4ADC" w:rsidRPr="00C51079" w:rsidRDefault="00AD4ADC" w:rsidP="00AD4ADC">
        <w:pPr>
          <w:jc w:val="center"/>
          <w:rPr>
            <w:i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sz w:val="20"/>
            <w:szCs w:val="20"/>
          </w:rPr>
          <w:t>www.eufunds.bg</w:t>
        </w:r>
      </w:p>
      <w:p w:rsidR="00463A20" w:rsidRDefault="004A221D" w:rsidP="00AD4ADC">
        <w:pPr>
          <w:pStyle w:val="Footer"/>
          <w:jc w:val="center"/>
        </w:pPr>
        <w:r>
          <w:fldChar w:fldCharType="begin"/>
        </w:r>
        <w:r w:rsidR="0077796B">
          <w:instrText xml:space="preserve"> PAGE   \* MERGEFORMAT </w:instrText>
        </w:r>
        <w:r>
          <w:fldChar w:fldCharType="separate"/>
        </w:r>
        <w:r w:rsidR="00AC611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63A20" w:rsidRDefault="00463A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47" w:rsidRDefault="007F0E47" w:rsidP="001540D4">
      <w:pPr>
        <w:spacing w:after="0" w:line="240" w:lineRule="auto"/>
      </w:pPr>
      <w:r>
        <w:separator/>
      </w:r>
    </w:p>
  </w:footnote>
  <w:footnote w:type="continuationSeparator" w:id="0">
    <w:p w:rsidR="007F0E47" w:rsidRDefault="007F0E47" w:rsidP="001540D4">
      <w:pPr>
        <w:spacing w:after="0" w:line="240" w:lineRule="auto"/>
      </w:pPr>
      <w:r>
        <w:continuationSeparator/>
      </w:r>
    </w:p>
  </w:footnote>
  <w:footnote w:id="1"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FootnoteReference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463A20" w:rsidRPr="00FC30AB" w:rsidRDefault="00463A20" w:rsidP="001540D4">
      <w:pPr>
        <w:pStyle w:val="FootnoteText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A20" w:rsidRPr="009E0212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463A20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463A20" w:rsidRDefault="00463A20">
    <w:pPr>
      <w:pStyle w:val="Header"/>
    </w:pPr>
  </w:p>
  <w:p w:rsidR="00463A20" w:rsidRDefault="00463A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 w15:restartNumberingAfterBreak="0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0D4"/>
    <w:rsid w:val="00012BF3"/>
    <w:rsid w:val="000748E2"/>
    <w:rsid w:val="00080D48"/>
    <w:rsid w:val="000C71F9"/>
    <w:rsid w:val="000D3033"/>
    <w:rsid w:val="000D6938"/>
    <w:rsid w:val="00135833"/>
    <w:rsid w:val="001540D4"/>
    <w:rsid w:val="00161A3D"/>
    <w:rsid w:val="0017462F"/>
    <w:rsid w:val="001A4A95"/>
    <w:rsid w:val="001D5E79"/>
    <w:rsid w:val="001F33DA"/>
    <w:rsid w:val="00205675"/>
    <w:rsid w:val="00237022"/>
    <w:rsid w:val="0025062A"/>
    <w:rsid w:val="00276F8B"/>
    <w:rsid w:val="002822B7"/>
    <w:rsid w:val="002B20A7"/>
    <w:rsid w:val="002F693A"/>
    <w:rsid w:val="0031087A"/>
    <w:rsid w:val="00351DB6"/>
    <w:rsid w:val="00394F86"/>
    <w:rsid w:val="003F500F"/>
    <w:rsid w:val="00463A20"/>
    <w:rsid w:val="004A221D"/>
    <w:rsid w:val="004B125D"/>
    <w:rsid w:val="004C4BA9"/>
    <w:rsid w:val="00500428"/>
    <w:rsid w:val="00522BF5"/>
    <w:rsid w:val="0052420D"/>
    <w:rsid w:val="00533AE4"/>
    <w:rsid w:val="005340BD"/>
    <w:rsid w:val="005C06A9"/>
    <w:rsid w:val="005E517A"/>
    <w:rsid w:val="0063214B"/>
    <w:rsid w:val="0065378C"/>
    <w:rsid w:val="00673019"/>
    <w:rsid w:val="0067616C"/>
    <w:rsid w:val="006A742F"/>
    <w:rsid w:val="006D0B5E"/>
    <w:rsid w:val="006F26DF"/>
    <w:rsid w:val="00714563"/>
    <w:rsid w:val="0072148A"/>
    <w:rsid w:val="0077796B"/>
    <w:rsid w:val="00793673"/>
    <w:rsid w:val="007C6175"/>
    <w:rsid w:val="007F0E47"/>
    <w:rsid w:val="00806C9D"/>
    <w:rsid w:val="008262B4"/>
    <w:rsid w:val="00826983"/>
    <w:rsid w:val="008633DD"/>
    <w:rsid w:val="00883789"/>
    <w:rsid w:val="00893F5D"/>
    <w:rsid w:val="008B0851"/>
    <w:rsid w:val="008D41D2"/>
    <w:rsid w:val="009A780C"/>
    <w:rsid w:val="009B6672"/>
    <w:rsid w:val="009D566A"/>
    <w:rsid w:val="00A17697"/>
    <w:rsid w:val="00A44BBD"/>
    <w:rsid w:val="00A85F61"/>
    <w:rsid w:val="00AC6117"/>
    <w:rsid w:val="00AD1117"/>
    <w:rsid w:val="00AD4ADC"/>
    <w:rsid w:val="00B17F21"/>
    <w:rsid w:val="00B300E4"/>
    <w:rsid w:val="00B30E29"/>
    <w:rsid w:val="00B33471"/>
    <w:rsid w:val="00B9604F"/>
    <w:rsid w:val="00BA0C67"/>
    <w:rsid w:val="00BB33EB"/>
    <w:rsid w:val="00BC5576"/>
    <w:rsid w:val="00BD0BED"/>
    <w:rsid w:val="00C005CB"/>
    <w:rsid w:val="00C10541"/>
    <w:rsid w:val="00C357F3"/>
    <w:rsid w:val="00C42439"/>
    <w:rsid w:val="00C67D37"/>
    <w:rsid w:val="00C73F0C"/>
    <w:rsid w:val="00C958C8"/>
    <w:rsid w:val="00CB2204"/>
    <w:rsid w:val="00CF5681"/>
    <w:rsid w:val="00D03E96"/>
    <w:rsid w:val="00D25C63"/>
    <w:rsid w:val="00D4000D"/>
    <w:rsid w:val="00DB55DF"/>
    <w:rsid w:val="00DB7A3B"/>
    <w:rsid w:val="00DD117C"/>
    <w:rsid w:val="00E01EDE"/>
    <w:rsid w:val="00E067DE"/>
    <w:rsid w:val="00E133B3"/>
    <w:rsid w:val="00E36EC1"/>
    <w:rsid w:val="00E94CFB"/>
    <w:rsid w:val="00E95FF7"/>
    <w:rsid w:val="00EA2EE5"/>
    <w:rsid w:val="00EB599C"/>
    <w:rsid w:val="00EB6995"/>
    <w:rsid w:val="00ED4113"/>
    <w:rsid w:val="00EE301F"/>
    <w:rsid w:val="00EF5F3D"/>
    <w:rsid w:val="00F158E4"/>
    <w:rsid w:val="00F470B2"/>
    <w:rsid w:val="00F559C9"/>
    <w:rsid w:val="00F84E06"/>
    <w:rsid w:val="00F8764F"/>
    <w:rsid w:val="00FA0C22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23766-371B-4F19-91C1-1C05BFD9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40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40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D4"/>
  </w:style>
  <w:style w:type="paragraph" w:styleId="Footer">
    <w:name w:val="footer"/>
    <w:basedOn w:val="Normal"/>
    <w:link w:val="FooterChar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40D4"/>
  </w:style>
  <w:style w:type="paragraph" w:styleId="BodyText">
    <w:name w:val="Body Text"/>
    <w:basedOn w:val="Normal"/>
    <w:link w:val="BodyTextChar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Strong">
    <w:name w:val="Strong"/>
    <w:basedOn w:val="DefaultParagraphFont"/>
    <w:uiPriority w:val="22"/>
    <w:qFormat/>
    <w:rsid w:val="00C958C8"/>
    <w:rPr>
      <w:b/>
      <w:bCs/>
    </w:rPr>
  </w:style>
  <w:style w:type="character" w:styleId="Hyperlink">
    <w:name w:val="Hyperlink"/>
    <w:basedOn w:val="DefaultParagraphFont"/>
    <w:uiPriority w:val="99"/>
    <w:unhideWhenUsed/>
    <w:rsid w:val="00C958C8"/>
    <w:rPr>
      <w:color w:val="0000FF"/>
      <w:u w:val="single"/>
    </w:rPr>
  </w:style>
  <w:style w:type="paragraph" w:styleId="NoSpacing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osv@riew-sof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9AF1F-0BA3-4BB6-9E6E-23FD0B20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5561</Words>
  <Characters>31702</Characters>
  <Application>Microsoft Office Word</Application>
  <DocSecurity>0</DocSecurity>
  <Lines>264</Lines>
  <Paragraphs>74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Riosv</cp:lastModifiedBy>
  <cp:revision>10</cp:revision>
  <dcterms:created xsi:type="dcterms:W3CDTF">2019-09-23T04:44:00Z</dcterms:created>
  <dcterms:modified xsi:type="dcterms:W3CDTF">2020-01-03T13:27:00Z</dcterms:modified>
</cp:coreProperties>
</file>